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7085A59A" w:rsidR="00A25986" w:rsidRPr="00E72B87" w:rsidRDefault="00FD4261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Wednesday</w:t>
            </w:r>
            <w:r w:rsidR="00170610">
              <w:rPr>
                <w:b/>
                <w:bCs/>
                <w:sz w:val="36"/>
                <w:szCs w:val="36"/>
              </w:rPr>
              <w:t>, May 2</w:t>
            </w:r>
            <w:r>
              <w:rPr>
                <w:b/>
                <w:bCs/>
                <w:sz w:val="36"/>
                <w:szCs w:val="36"/>
              </w:rPr>
              <w:t>7</w:t>
            </w:r>
            <w:r w:rsidR="00170610">
              <w:rPr>
                <w:b/>
                <w:bCs/>
                <w:sz w:val="36"/>
                <w:szCs w:val="36"/>
              </w:rPr>
              <w:t>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44C02F7" w:rsidR="004B104D" w:rsidRP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7D831F92" w14:textId="77777777" w:rsidR="00FD4261" w:rsidRDefault="003B5E7C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FD4261">
              <w:rPr>
                <w:rFonts w:ascii="Century Gothic" w:hAnsi="Century Gothic"/>
                <w:sz w:val="24"/>
                <w:szCs w:val="24"/>
              </w:rPr>
              <w:t xml:space="preserve">Read through two exemplars of research papers and identify </w:t>
            </w:r>
            <w:proofErr w:type="spellStart"/>
            <w:r w:rsidR="00FD4261">
              <w:rPr>
                <w:rFonts w:ascii="Century Gothic" w:hAnsi="Century Gothic"/>
                <w:sz w:val="24"/>
                <w:szCs w:val="24"/>
              </w:rPr>
              <w:t>noticings</w:t>
            </w:r>
            <w:proofErr w:type="spellEnd"/>
            <w:r w:rsidR="00FD4261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08C7B27C" w14:textId="77777777" w:rsidR="00FD4261" w:rsidRDefault="00FD4261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*Identify components of topic sentences.</w:t>
            </w:r>
          </w:p>
          <w:p w14:paraId="15453ED1" w14:textId="4439AE90" w:rsidR="00170610" w:rsidRPr="00FD4261" w:rsidRDefault="00FD4261" w:rsidP="00170610">
            <w:pPr>
              <w:spacing w:line="480" w:lineRule="auto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*Apply components of topic sentences to write topic sentences for 3 teacher provided subtopics for 3 body paragraphs by completing the “Topic Sentence” assignment worksheet </w:t>
            </w:r>
            <w:r w:rsidR="00170610">
              <w:rPr>
                <w:rFonts w:ascii="Century Gothic" w:hAnsi="Century Gothic"/>
                <w:sz w:val="24"/>
                <w:szCs w:val="24"/>
              </w:rPr>
              <w:t>on 6</w:t>
            </w:r>
            <w:r w:rsidR="00170610" w:rsidRPr="0017061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Grade Passion Research Project on topic related to the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based on a provided teacher model in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lesson.</w:t>
            </w:r>
          </w:p>
          <w:p w14:paraId="2B50F5C1" w14:textId="26EFD683" w:rsidR="002C164F" w:rsidRPr="00885F11" w:rsidRDefault="00170610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*Continue working on designing 1-2 slides following the Research </w:t>
            </w:r>
            <w:r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template.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3EC79491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ED1153">
              <w:rPr>
                <w:rFonts w:ascii="Century Gothic" w:hAnsi="Century Gothic"/>
                <w:sz w:val="24"/>
                <w:szCs w:val="24"/>
              </w:rPr>
              <w:t>2</w:t>
            </w:r>
            <w:r w:rsidR="00FD4261">
              <w:rPr>
                <w:rFonts w:ascii="Century Gothic" w:hAnsi="Century Gothic"/>
                <w:sz w:val="24"/>
                <w:szCs w:val="24"/>
              </w:rPr>
              <w:t>7</w:t>
            </w:r>
            <w:proofErr w:type="gramStart"/>
            <w:r w:rsidR="00170610" w:rsidRPr="0017061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70610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FD4261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FD4261">
              <w:rPr>
                <w:rFonts w:ascii="Century Gothic" w:hAnsi="Century Gothic"/>
                <w:sz w:val="24"/>
                <w:szCs w:val="24"/>
              </w:rPr>
              <w:t>Wednesday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0CB2BF51" w:rsidR="00E72B87" w:rsidRPr="003034B8" w:rsidRDefault="00A25986" w:rsidP="003B5E7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if you typed it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by </w:t>
            </w:r>
            <w:r w:rsidR="004B104D">
              <w:rPr>
                <w:rFonts w:ascii="Century Gothic" w:hAnsi="Century Gothic"/>
                <w:sz w:val="24"/>
                <w:szCs w:val="24"/>
              </w:rPr>
              <w:t>logging onto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</w:t>
            </w:r>
            <w:r w:rsidR="00911A09">
              <w:rPr>
                <w:rFonts w:ascii="Century Gothic" w:hAnsi="Century Gothic"/>
                <w:sz w:val="24"/>
                <w:szCs w:val="24"/>
              </w:rPr>
              <w:t>share your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1A09">
              <w:rPr>
                <w:rFonts w:ascii="Century Gothic" w:hAnsi="Century Gothic"/>
                <w:sz w:val="24"/>
                <w:szCs w:val="24"/>
              </w:rPr>
              <w:t>completed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“T</w:t>
            </w:r>
            <w:r w:rsidR="00FD4261">
              <w:rPr>
                <w:rFonts w:ascii="Century Gothic" w:hAnsi="Century Gothic"/>
                <w:sz w:val="24"/>
                <w:szCs w:val="24"/>
              </w:rPr>
              <w:t>opic Sentence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” </w:t>
            </w:r>
            <w:r w:rsidR="00FD4261">
              <w:rPr>
                <w:rFonts w:ascii="Century Gothic" w:hAnsi="Century Gothic"/>
                <w:sz w:val="24"/>
                <w:szCs w:val="24"/>
              </w:rPr>
              <w:t>assignment worksheet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Or,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if you wrote it, </w:t>
            </w:r>
            <w:r w:rsidR="003B5E7C">
              <w:rPr>
                <w:rFonts w:ascii="Century Gothic" w:hAnsi="Century Gothic"/>
                <w:sz w:val="24"/>
                <w:szCs w:val="24"/>
              </w:rPr>
              <w:t>s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can or take a picture of your </w:t>
            </w:r>
            <w:r w:rsidR="00170610">
              <w:rPr>
                <w:rFonts w:ascii="Century Gothic" w:hAnsi="Century Gothic"/>
                <w:sz w:val="24"/>
                <w:szCs w:val="24"/>
              </w:rPr>
              <w:t>completed “</w:t>
            </w:r>
            <w:r w:rsidR="00FD4261">
              <w:rPr>
                <w:rFonts w:ascii="Century Gothic" w:hAnsi="Century Gothic"/>
                <w:sz w:val="24"/>
                <w:szCs w:val="24"/>
              </w:rPr>
              <w:t>Topic Sentence” assignment worksheet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170610">
              <w:rPr>
                <w:rFonts w:ascii="Century Gothic" w:hAnsi="Century Gothic"/>
                <w:sz w:val="24"/>
                <w:szCs w:val="24"/>
              </w:rPr>
              <w:t>it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170610">
                <w:rPr>
                  <w:rStyle w:val="Hyperlink"/>
                  <w:rFonts w:ascii="Century Gothic" w:hAnsi="Century Gothic"/>
                  <w:color w:val="0070C0"/>
                  <w:sz w:val="24"/>
                  <w:szCs w:val="24"/>
                </w:rPr>
                <w:t>stomolonis@cbsd.org</w:t>
              </w:r>
            </w:hyperlink>
            <w:r w:rsidR="00092B85" w:rsidRPr="00170610">
              <w:rPr>
                <w:rStyle w:val="Hyperlink"/>
                <w:rFonts w:ascii="Century Gothic" w:hAnsi="Century Gothic"/>
                <w:color w:val="0070C0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170610"/>
    <w:rsid w:val="00290143"/>
    <w:rsid w:val="002C164F"/>
    <w:rsid w:val="002D4E4F"/>
    <w:rsid w:val="002F0E59"/>
    <w:rsid w:val="003034B8"/>
    <w:rsid w:val="003936B9"/>
    <w:rsid w:val="003B5E7C"/>
    <w:rsid w:val="003D7808"/>
    <w:rsid w:val="00446AD8"/>
    <w:rsid w:val="00470CE7"/>
    <w:rsid w:val="004B104D"/>
    <w:rsid w:val="004E21A0"/>
    <w:rsid w:val="0056176C"/>
    <w:rsid w:val="005812BD"/>
    <w:rsid w:val="006057F1"/>
    <w:rsid w:val="006F07A4"/>
    <w:rsid w:val="006F1C94"/>
    <w:rsid w:val="0072415F"/>
    <w:rsid w:val="007C333D"/>
    <w:rsid w:val="00911A09"/>
    <w:rsid w:val="00A25986"/>
    <w:rsid w:val="00AA5264"/>
    <w:rsid w:val="00D31CB1"/>
    <w:rsid w:val="00D97395"/>
    <w:rsid w:val="00E72B87"/>
    <w:rsid w:val="00ED1153"/>
    <w:rsid w:val="00F364AD"/>
    <w:rsid w:val="00F64131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2020-05-27T17:38:00Z</dcterms:created>
  <dcterms:modified xsi:type="dcterms:W3CDTF">2020-05-27T17:38:00Z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